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</w:t>
      </w:r>
    </w:p>
    <w:p>
      <w:r>
        <w:t>作者：郝文勉主编；严德礼，焦振亚，郑彦离副主编；刘清晨，严德礼，杜保敏，张笑梅，宋立民，杨淑贞，邹传云，郝文勉，郑彦离，郭张开，郭学理，焦振亚编</w:t>
      </w:r>
    </w:p>
    <w:p>
      <w:r>
        <w:t>出版社：郑州：河南人民出版社</w:t>
      </w:r>
    </w:p>
    <w:p>
      <w:r>
        <w:t>出版日期：1989.06</w:t>
      </w:r>
    </w:p>
    <w:p>
      <w:r>
        <w:t>总页数：376</w:t>
      </w:r>
    </w:p>
    <w:p>
      <w:r>
        <w:t>更多请访问教客网: www.jiaokey.com</w:t>
      </w:r>
    </w:p>
    <w:p>
      <w:r>
        <w:t>文书学 评论地址：https://www.jiaokey.com/book/detail/13842177.html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