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爱心河精品绘本馆最经典的品格养成故事  我可不当胆小鬼</w:t>
      </w:r>
    </w:p>
    <w:p>
      <w:r>
        <w:rPr>
          <w:rFonts w:ascii="宋体" w:hAnsi="宋体" w:eastAsia="宋体"/>
          <w:sz w:val="24"/>
        </w:rPr>
        <w:t>（奥）克里斯蒂娜·涅斯特林格文；（奥）布鲁诺·韦格沙特尔图；林澜译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00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15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00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爱心河精品绘本馆最经典的品格养成故事  我可不当胆小鬼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（奥）克里斯蒂娜·涅斯特林格文；（奥）布鲁诺·韦格沙特尔图；林澜译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北京:中国农业大学出版社,2015.09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本书出售、求购地址：https://www.jiaokey.com/book/detail/13841521.html</w:t>
      </w:r>
    </w:p>
    <w:p>
      <w:r>
        <w:t>更多相关图书推荐：https://www.jiaokey.com</w:t>
      </w:r>
    </w:p>
    <w:p>
      <w:r>
        <w:t>（奥）克里斯蒂娜·涅斯特林格文；（奥）布鲁诺·韦格沙特尔图；林澜译 其他作品：https://www.jiaokey.com/tag/（奥）克里斯蒂娜·涅斯特林格文；（奥）布鲁诺·韦格沙特尔图；林澜译.html</w:t>
      </w:r>
    </w:p>
    <w:p>
      <w:r>
        <w:t>北京:中国农业大学出版社,2015.09 出版图书：https://www.jiaokey.com/tag/北京:中国农业大学出版社,2015.09.html</w:t>
      </w:r>
    </w:p>
    <w:p>
      <w:r>
        <w:t>关键词搜索：https://www.jiaokey.com/tag/图画故事-奥地利-现代.html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