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书名：历史·再生·重构  广东省连州市中山南历史街区城市设计</w:t>
      </w:r>
    </w:p>
    <w:p>
      <w:r>
        <w:t>作者：漆平，赵炜主编</w:t>
      </w:r>
    </w:p>
    <w:p>
      <w:r>
        <w:t>出版社：成都：西南交通大学出版社</w:t>
      </w:r>
    </w:p>
    <w:p>
      <w:r>
        <w:t>出版日期：2015.04</w:t>
      </w:r>
    </w:p>
    <w:p>
      <w:r>
        <w:t>总页数：111</w:t>
      </w:r>
    </w:p>
    <w:p>
      <w:r>
        <w:t>更多请访问教客网: www.jiaokey.com</w:t>
      </w:r>
    </w:p>
    <w:p>
      <w:r>
        <w:t>历史·再生·重构  广东省连州市中山南历史街区城市设计 评论地址：https://www.jiaokey.com/book/detail/13839803.html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