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田平安主编；唐力，李祖军副主编；田平安，唐力，李祖军，马登科，肖晖，黄宣，包冰锋，王杏飞，夏璇编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田平安主编；唐力，李祖军副主编；田平安，唐力，李祖军，马登科，肖晖，黄宣，包冰锋，王杏飞，夏璇编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本书出售、求购地址：https://www.jiaokey.com/book/detail/13839648.html</w:t>
      </w:r>
    </w:p>
    <w:p>
      <w:r>
        <w:t>更多相关图书推荐：https://www.jiaokey.com</w:t>
      </w:r>
    </w:p>
    <w:p>
      <w:r>
        <w:t>田平安主编；唐力，李祖军副主编；田平安，唐力，李祖军，马登科，肖晖，黄宣，包冰锋，王杏飞，夏璇编 其他作品：https://www.jiaokey.com/tag/田平安主编；唐力，李祖军副主编；田平安，唐力，李祖军，马登科，肖晖，黄宣，包冰锋，王杏飞，夏璇编.html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