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书名：党旗辉映在南满大地-东北沦陷时期的中共磐石中心县委（磐石文史资料第13辑）</w:t>
      </w:r>
    </w:p>
    <w:p>
      <w:r>
        <w:t>作者：岳金安主编；邓晓溪，廉桂芹副主编</w:t>
      </w:r>
    </w:p>
    <w:p>
      <w:r>
        <w:t>出版社：政协吉林省磐石市委员会,2006.10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党旗辉映在南满大地-东北沦陷时期的中共磐石中心县委（磐石文史资料第13辑） 评论地址：https://www.jiaokey.com/book/detail/13836344.html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