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人生百年，立于幼学  学前教育理论与实践新探</w:t>
      </w:r>
    </w:p>
    <w:p>
      <w:r>
        <w:rPr>
          <w:rFonts w:ascii="宋体" w:hAnsi="宋体" w:eastAsia="宋体"/>
          <w:sz w:val="24"/>
        </w:rPr>
        <w:t>申健强，吴志勤主编；王文乔，牟燕林，江国海等副主编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人生百年，立于幼学  学前教育理论与实践新探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申健强，吴志勤主编；王文乔，牟燕林，江国海等副主编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本书出售、求购地址：https://www.jiaokey.com/book/detail/13836007.html</w:t>
      </w:r>
    </w:p>
    <w:p>
      <w:r>
        <w:t>更多相关图书推荐：https://www.jiaokey.com</w:t>
      </w:r>
    </w:p>
    <w:p>
      <w:r>
        <w:t>申健强，吴志勤主编；王文乔，牟燕林，江国海等副主编 其他作品：https://www.jiaokey.com/tag/申健强，吴志勤主编；王文乔，牟燕林，江国海等副主编.html</w:t>
      </w:r>
    </w:p>
    <w:p>
      <w:r>
        <w:t>长春:吉林大学出版社,2015.06 出版图书：https://www.jiaokey.com/tag/长春:吉林大学出版社,2015.06.html</w:t>
      </w:r>
    </w:p>
    <w:p>
      <w:r>
        <w:t>关键词搜索：https://www.jiaokey.com/tag/学前教育-教育研究.html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