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  专项练习  模拟试题</w:t>
      </w:r>
    </w:p>
    <w:p>
      <w:r>
        <w:rPr>
          <w:rFonts w:ascii="宋体" w:hAnsi="宋体" w:eastAsia="宋体"/>
          <w:sz w:val="24"/>
        </w:rPr>
        <w:t>刘桂芳，陈丽红主编；关兴华，马龙海主审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  专项练习  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刘桂芳，陈丽红主编；关兴华，马龙海主审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本书出售、求购地址：https://www.jiaokey.com/book/detail/13834593.html</w:t>
      </w:r>
    </w:p>
    <w:p>
      <w:r>
        <w:t>更多相关图书推荐：https://www.jiaokey.com</w:t>
      </w:r>
    </w:p>
    <w:p>
      <w:r>
        <w:t>刘桂芳，陈丽红主编；关兴华，马龙海主审 其他作品：https://www.jiaokey.com/tag/刘桂芳，陈丽红主编；关兴华，马龙海主审.html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关键词搜索：https://www.jiaokey.com/tag/高等学校英语应用能力考试  专项练习  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