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国际法译丛  国际裁决的共同法</w:t>
      </w:r>
    </w:p>
    <w:p>
      <w:r>
        <w:rPr>
          <w:rFonts w:ascii="宋体" w:hAnsi="宋体" w:eastAsia="宋体"/>
          <w:sz w:val="24"/>
        </w:rPr>
        <w:t>（英）切斯特·布朗著；韩秀丽，万盈盈，傅贤珍，代文莎译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国际法译丛  国际裁决的共同法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（英）切斯特·布朗著；韩秀丽，万盈盈，傅贤珍，代文莎译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本书出售、求购地址：https://www.jiaokey.com/book/detail/13833851.html</w:t>
      </w:r>
    </w:p>
    <w:p>
      <w:r>
        <w:t>更多相关图书推荐：https://www.jiaokey.com</w:t>
      </w:r>
    </w:p>
    <w:p>
      <w:r>
        <w:t>（英）切斯特·布朗著；韩秀丽，万盈盈，傅贤珍，代文莎译 其他作品：https://www.jiaokey.com/tag/（英）切斯特·布朗著；韩秀丽，万盈盈，傅贤珍，代文莎译.html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关键词搜索：https://www.jiaokey.com/tag/国际法译丛  国际裁决的共同法.html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