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刺客信条  遗弃</w:t>
      </w:r>
    </w:p>
    <w:p>
      <w:r>
        <w:rPr>
          <w:rFonts w:ascii="宋体" w:hAnsi="宋体" w:eastAsia="宋体"/>
          <w:sz w:val="24"/>
        </w:rPr>
        <w:t>（英）奥利弗·波登著；夏青，汤珊华译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刺客信条  遗弃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（英）奥利弗·波登著；夏青，汤珊华译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本书出售、求购地址：https://www.jiaokey.com/book/detail/13833724.html</w:t>
      </w:r>
    </w:p>
    <w:p>
      <w:r>
        <w:t>更多相关图书推荐：https://www.jiaokey.com</w:t>
      </w:r>
    </w:p>
    <w:p>
      <w:r>
        <w:t>（英）奥利弗·波登著；夏青，汤珊华译 其他作品：https://www.jiaokey.com/tag/（英）奥利弗·波登著；夏青，汤珊华译.html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关键词搜索：https://www.jiaokey.com/tag/刺客信条  遗弃.html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