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书名：战略性新区会计制度初探</w:t>
      </w:r>
    </w:p>
    <w:p>
      <w:r>
        <w:t>作者：郑海君，陈飞儿著</w:t>
      </w:r>
    </w:p>
    <w:p>
      <w:r>
        <w:t>出版社：武汉：武汉大学出版社</w:t>
      </w:r>
    </w:p>
    <w:p>
      <w:r>
        <w:t>出版日期：2015.05</w:t>
      </w:r>
    </w:p>
    <w:p>
      <w:r>
        <w:t>总页数：144</w:t>
      </w:r>
    </w:p>
    <w:p>
      <w:r>
        <w:t>更多请访问教客网: www.jiaokey.com</w:t>
      </w:r>
    </w:p>
    <w:p>
      <w:r>
        <w:t>战略性新区会计制度初探 评论地址：https://www.jiaokey.com/book/detail/13833699.html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