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李玉梅主编；王蒙燕，冯海英副主编；董志尚，杨文晋，王娜，门文编写；黄东坡主审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李玉梅主编；王蒙燕，冯海英副主编；董志尚，杨文晋，王娜，门文编写；黄东坡主审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本书出售、求购地址：https://www.jiaokey.com/book/detail/13832301.html</w:t>
      </w:r>
    </w:p>
    <w:p>
      <w:r>
        <w:t>更多相关图书推荐：https://www.jiaokey.com</w:t>
      </w:r>
    </w:p>
    <w:p>
      <w:r>
        <w:t>李玉梅主编；王蒙燕，冯海英副主编；董志尚，杨文晋，王娜，门文编写；黄东坡主审 其他作品：https://www.jiaokey.com/tag/李玉梅主编；王蒙燕，冯海英副主编；董志尚，杨文晋，王娜，门文编写；黄东坡主审.html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