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书名：影响现代中国的人物  人字是如何打造的  詹天佑</w:t>
      </w:r>
    </w:p>
    <w:p>
      <w:r>
        <w:t>作者：经盛鸿著</w:t>
      </w:r>
    </w:p>
    <w:p>
      <w:r>
        <w:t>出版社：西安：陕西人民出版社</w:t>
      </w:r>
    </w:p>
    <w:p>
      <w:r>
        <w:t>出版日期：2015.10</w:t>
      </w:r>
    </w:p>
    <w:p>
      <w:r>
        <w:t>总页数：356</w:t>
      </w:r>
    </w:p>
    <w:p>
      <w:r>
        <w:t>更多请访问教客网: www.jiaokey.com</w:t>
      </w:r>
    </w:p>
    <w:p>
      <w:r>
        <w:t>影响现代中国的人物  人字是如何打造的  詹天佑 评论地址：https://www.jiaokey.com/book/detail/13831180.html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