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  1986年第1期  总第11期  杜甫研究学刊</w:t>
      </w:r>
    </w:p>
    <w:p>
      <w:r>
        <w:rPr>
          <w:rFonts w:ascii="宋体" w:hAnsi="宋体" w:eastAsia="宋体"/>
          <w:sz w:val="24"/>
        </w:rPr>
        <w:t>草堂编辑组编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  1986年第1期  总第11期  杜甫研究学刊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草堂编辑组编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成都杜甫研究学会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本书出售、求购地址：https://www.jiaokey.com/book/detail/13829809.html</w:t>
      </w:r>
    </w:p>
    <w:p>
      <w:r>
        <w:t>更多相关图书推荐：https://www.jiaokey.com</w:t>
      </w:r>
    </w:p>
    <w:p>
      <w:r>
        <w:t>草堂编辑组编 其他作品：https://www.jiaokey.com/tag/草堂编辑组编.html</w:t>
      </w:r>
    </w:p>
    <w:p>
      <w:r>
        <w:t>成都杜甫研究学会 出版图书：https://www.jiaokey.com/tag/成都杜甫研究学会.html</w:t>
      </w:r>
    </w:p>
    <w:p>
      <w:r>
        <w:t>关键词搜索：https://www.jiaokey.com/tag/草堂  1986年第1期  总第11期  杜甫研究学刊.html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