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书名：李大钊的故事</w:t>
      </w:r>
    </w:p>
    <w:p>
      <w:r>
        <w:t>作者：徐凡主编；徐兵侠，孟召合副主编；伏桂明，孙丹著</w:t>
      </w:r>
    </w:p>
    <w:p>
      <w:r>
        <w:t>出版社：长春：时代文艺出版社</w:t>
      </w:r>
    </w:p>
    <w:p>
      <w:r>
        <w:t>出版日期：2003</w:t>
      </w:r>
    </w:p>
    <w:p>
      <w:r>
        <w:t>总页数：315</w:t>
      </w:r>
    </w:p>
    <w:p>
      <w:r>
        <w:t>更多请访问教客网: www.jiaokey.com</w:t>
      </w:r>
    </w:p>
    <w:p>
      <w:r>
        <w:t>李大钊的故事 评论地址：https://www.jiaokey.com/book/detail/13829453.html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