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书名：顶层设计决定传承成败</w:t>
      </w:r>
    </w:p>
    <w:p>
      <w:r>
        <w:t>作者：刘靖民，刘春波，杨宗岳著</w:t>
      </w:r>
    </w:p>
    <w:p>
      <w:r>
        <w:t>出版社：北京：新华出版社</w:t>
      </w:r>
    </w:p>
    <w:p>
      <w:r>
        <w:t>出版日期：2015.08</w:t>
      </w:r>
    </w:p>
    <w:p>
      <w:r>
        <w:t>总页数：283</w:t>
      </w:r>
    </w:p>
    <w:p>
      <w:r>
        <w:t>更多请访问教客网: www.jiaokey.com</w:t>
      </w:r>
    </w:p>
    <w:p>
      <w:r>
        <w:t>顶层设计决定传承成败 评论地址：https://www.jiaokey.com/book/detail/13827905.html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