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多哈回合谈判2013年年度报告投资与贸易便利化专题</w:t>
      </w:r>
    </w:p>
    <w:p>
      <w:r>
        <w:rPr>
          <w:rFonts w:ascii="宋体" w:hAnsi="宋体" w:eastAsia="宋体"/>
          <w:sz w:val="24"/>
        </w:rPr>
        <w:t>王茜，张磊主编；蔡会明，童话，应品广，江清云副主编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多哈回合谈判2013年年度报告投资与贸易便利化专题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王茜，张磊主编；蔡会明，童话，应品广，江清云副主编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本书出售、求购地址：https://www.jiaokey.com/book/detail/13827762.html</w:t>
      </w:r>
    </w:p>
    <w:p>
      <w:r>
        <w:t>更多相关图书推荐：https://www.jiaokey.com</w:t>
      </w:r>
    </w:p>
    <w:p>
      <w:r>
        <w:t>王茜，张磊主编；蔡会明，童话，应品广，江清云副主编 其他作品：https://www.jiaokey.com/tag/王茜，张磊主编；蔡会明，童话，应品广，江清云副主编.html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关键词搜索：https://www.jiaokey.com/tag/多哈回合谈判2013年年度报告投资与贸易便利化专题.html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