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书名：阳光大姐金牌育儿系列  宝宝生病不发愁  婴幼儿常见病预防及护理</w:t>
      </w:r>
    </w:p>
    <w:p>
      <w:r>
        <w:t>作者:李燕著</w:t>
      </w:r>
    </w:p>
    <w:p>
      <w:r>
        <w:t>出版社:济南：山东教育出版社</w:t>
      </w:r>
    </w:p>
    <w:p>
      <w:r>
        <w:t>出版日期：2015.07</w:t>
      </w:r>
    </w:p>
    <w:p>
      <w:r>
        <w:t>总页数：137</w:t>
      </w:r>
    </w:p>
    <w:p>
      <w:r>
        <w:t>更多请访问教客网:www.jiaokey.com</w:t>
      </w:r>
    </w:p>
    <w:p>
      <w:r>
        <w:t>阳光大姐金牌育儿系列  宝宝生病不发愁  婴幼儿常见病预防及护理评论地址：https://www.jiaokey.com/book/detail/13827237.html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