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奢侈品品牌管理  第2版</w:t>
      </w:r>
    </w:p>
    <w:p>
      <w:r>
        <w:rPr>
          <w:rFonts w:ascii="宋体" w:hAnsi="宋体" w:eastAsia="宋体"/>
          <w:sz w:val="24"/>
        </w:rPr>
        <w:t>（法）米歇尔·舍瓦利耶，热拉尔德·马扎罗夫，（中）卢晓著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奢侈品品牌管理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（法）米歇尔·舍瓦利耶，热拉尔德·马扎罗夫，（中）卢晓著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上海：上海人民出版社；上海：格致出版社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本书出售、求购地址：https://www.jiaokey.com/book/detail/13827081.html</w:t>
      </w:r>
    </w:p>
    <w:p>
      <w:r>
        <w:t>更多相关图书推荐：https://www.jiaokey.com</w:t>
      </w:r>
    </w:p>
    <w:p>
      <w:r>
        <w:t>（法）米歇尔·舍瓦利耶，热拉尔德·马扎罗夫，（中）卢晓著 其他作品：https://www.jiaokey.com/tag/（法）米歇尔·舍瓦利耶，热拉尔德·马扎罗夫，（中）卢晓著.html</w:t>
      </w:r>
    </w:p>
    <w:p>
      <w:r>
        <w:t>上海：上海人民出版社；上海：格致出版社 出版图书：https://www.jiaokey.com/tag/上海：上海人民出版社；上海：格致出版社.html</w:t>
      </w:r>
    </w:p>
    <w:p>
      <w:r>
        <w:t>关键词搜索：https://www.jiaokey.com/tag/奢侈品品牌管理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