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书名：全脑开发280  1-6岁</w:t>
      </w:r>
    </w:p>
    <w:p>
      <w:r>
        <w:t>作者：谢伦琴编著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全脑开发280  1-6岁 评论地址：https://www.jiaokey.com/book/detail/13824352.html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