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书名：《黑猫警长2·翡翠之星》电影连环画  上</w:t>
      </w:r>
    </w:p>
    <w:p>
      <w:r>
        <w:t>作者：上海美术电影制片厂出品；安韶编</w:t>
      </w:r>
    </w:p>
    <w:p>
      <w:r>
        <w:t>出版社：合肥：安徽少年儿童出版社</w:t>
      </w:r>
    </w:p>
    <w:p>
      <w:r>
        <w:t>出版日期：2015</w:t>
      </w:r>
    </w:p>
    <w:p>
      <w:r>
        <w:t>总页数：84</w:t>
      </w:r>
    </w:p>
    <w:p>
      <w:r>
        <w:t>更多请访问教客网: www.jiaokey.com</w:t>
      </w:r>
    </w:p>
    <w:p>
      <w:r>
        <w:t>《黑猫警长2·翡翠之星》电影连环画  上 评论地址：https://www.jiaokey.com/book/detail/13823970.html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