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湄潭年鉴2008-2010年卷</w:t>
      </w:r>
    </w:p>
    <w:p>
      <w:r>
        <w:rPr>
          <w:rFonts w:ascii="宋体" w:hAnsi="宋体" w:eastAsia="宋体"/>
          <w:sz w:val="24"/>
        </w:rPr>
        <w:t>湄潭县地方志编纂委员会编；秦慷主编；张建明，傅治淮，曹前军副主编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湄潭年鉴2008-2010年卷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湄潭县地方志编纂委员会编；秦慷主编；张建明，傅治淮，曹前军副主编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本书出售、求购地址：https://www.jiaokey.com/book/detail/13823039.html</w:t>
      </w:r>
    </w:p>
    <w:p>
      <w:r>
        <w:t>更多相关图书推荐：https://www.jiaokey.com</w:t>
      </w:r>
    </w:p>
    <w:p>
      <w:r>
        <w:t>湄潭县地方志编纂委员会编；秦慷主编；张建明，傅治淮，曹前军副主编 其他作品：https://www.jiaokey.com/tag/湄潭县地方志编纂委员会编；秦慷主编；张建明，傅治淮，曹前军副主编.html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关键词搜索：https://www.jiaokey.com/tag/湄潭年鉴2008-2010年卷.html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