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简欧家居设计与软装布置  上  卧室·餐厅·厨房·卫浴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简欧家居设计与软装布置  上  卧室·餐厅·厨房·卫浴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本书出售、求购地址：https://www.jiaokey.com/book/detail/13822744.html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关键词搜索：https://www.jiaokey.com/tag/简欧家居设计与软装布置  上  卧室·餐厅·厨房·卫浴.html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