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英语水平全国统一考试模拟试题  最新版</w:t>
      </w:r>
    </w:p>
    <w:p>
      <w:r>
        <w:rPr>
          <w:rFonts w:ascii="宋体" w:hAnsi="宋体" w:eastAsia="宋体"/>
          <w:sz w:val="24"/>
        </w:rPr>
        <w:t>同等学力申请硕士学位全国统一考试命题研究组主编；白子墨，罗晓萌，孟艳芳等参编人员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英语水平全国统一考试模拟试题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同等学力申请硕士学位全国统一考试命题研究组主编；白子墨，罗晓萌，孟艳芳等参编人员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本书出售、求购地址：https://www.jiaokey.com/book/detail/13822527.html</w:t>
      </w:r>
    </w:p>
    <w:p>
      <w:r>
        <w:t>更多相关图书推荐：https://www.jiaokey.com</w:t>
      </w:r>
    </w:p>
    <w:p>
      <w:r>
        <w:t>同等学力申请硕士学位全国统一考试命题研究组主编；白子墨，罗晓萌，孟艳芳等参编人员 其他作品：https://www.jiaokey.com/tag/同等学力申请硕士学位全国统一考试命题研究组主编；白子墨，罗晓萌，孟艳芳等参编人员.html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关键词搜索：https://www.jiaokey.com/tag/英语水平全国统一考试模拟试题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