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世界最具领导性的政坛伟人  2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世界最具领导性的政坛伟人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本书出售、求购地址：https://www.jiaokey.com/book/detail/13822251.html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关键词搜索：https://www.jiaokey.com/tag/世界最具领导性的政坛伟人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