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书名：栖居之重  全球背景下的上海近现代住宅设计</w:t>
      </w:r>
    </w:p>
    <w:p>
      <w:r>
        <w:t>作者：杨之懿著</w:t>
      </w:r>
    </w:p>
    <w:p>
      <w:r>
        <w:t>出版社：上海：同济大学出版社</w:t>
      </w:r>
    </w:p>
    <w:p>
      <w:r>
        <w:t>出版日期：2015.03</w:t>
      </w:r>
    </w:p>
    <w:p>
      <w:r>
        <w:t>总页数：275</w:t>
      </w:r>
    </w:p>
    <w:p>
      <w:r>
        <w:t>更多请访问教客网: www.jiaokey.com</w:t>
      </w:r>
    </w:p>
    <w:p>
      <w:r>
        <w:t>栖居之重  全球背景下的上海近现代住宅设计 评论地址：https://www.jiaokey.com/book/detail/13821176.html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