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决心与勇气  中国共产党为什么能  改革与现实篇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决心与勇气  中国共产党为什么能  改革与现实篇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本书出售、求购地址：https://www.jiaokey.com/book/detail/13820849.html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关键词搜索：https://www.jiaokey.com/tag/决心与勇气  中国共产党为什么能  改革与现实篇.html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