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小学生限字作文300字大全  二-三年级适用</w:t>
      </w:r>
    </w:p>
    <w:p>
      <w:r>
        <w:rPr>
          <w:rFonts w:ascii="宋体" w:hAnsi="宋体" w:eastAsia="宋体"/>
          <w:sz w:val="24"/>
        </w:rPr>
        <w:t>徐华军主编；唐波本册主编；唐波，舒明，卢俊等编写人员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小学生限字作文300字大全  二-三年级适用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徐华军主编；唐波本册主编；唐波，舒明，卢俊等编写人员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本书出售、求购地址：https://www.jiaokey.com/book/detail/13820266.html</w:t>
      </w:r>
    </w:p>
    <w:p>
      <w:r>
        <w:t>更多相关图书推荐：https://www.jiaokey.com</w:t>
      </w:r>
    </w:p>
    <w:p>
      <w:r>
        <w:t>徐华军主编；唐波本册主编；唐波，舒明，卢俊等编写人员 其他作品：https://www.jiaokey.com/tag/徐华军主编；唐波本册主编；唐波，舒明，卢俊等编写人员.html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关键词搜索：https://www.jiaokey.com/tag/小学生限字作文300字大全  二-三年级适用.html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