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营销调研基础  结合社会化媒体  第4版</w:t>
      </w:r>
    </w:p>
    <w:p>
      <w:r>
        <w:rPr>
          <w:rFonts w:ascii="宋体" w:hAnsi="宋体" w:eastAsia="宋体"/>
          <w:sz w:val="24"/>
        </w:rPr>
        <w:t>（美）马尔霍特拉（Malhotra，N.K.）著；王学生，杨安良等译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营销调研基础  结合社会化媒体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（美）马尔霍特拉（Malhotra，N.K.）著；王学生，杨安良等译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本书出售、求购地址：https://www.jiaokey.com/book/detail/13819413.html</w:t>
      </w:r>
    </w:p>
    <w:p>
      <w:r>
        <w:t>更多相关图书推荐：https://www.jiaokey.com</w:t>
      </w:r>
    </w:p>
    <w:p>
      <w:r>
        <w:t>（美）马尔霍特拉（Malhotra，N.K.）著；王学生，杨安良等译 其他作品：https://www.jiaokey.com/tag/（美）马尔霍特拉（Malhotra，N.K.）著；王学生，杨安良等译.html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关键词搜索：https://www.jiaokey.com/tag/营销调研基础  结合社会化媒体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