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卢浮宫画作珍藏集</w:t>
      </w:r>
    </w:p>
    <w:p>
      <w:r>
        <w:rPr>
          <w:rFonts w:ascii="宋体" w:hAnsi="宋体" w:eastAsia="宋体"/>
          <w:sz w:val="24"/>
        </w:rPr>
        <w:t>（奥）埃里希·莱辛，（法）文森特·博马雷德编著；张海会，刘淑华，邵延娜译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卢浮宫画作珍藏集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（奥）埃里希·莱辛，（法）文森特·博马雷德编著；张海会，刘淑华，邵延娜译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本书出售、求购地址：https://www.jiaokey.com/book/detail/13817784.html</w:t>
      </w:r>
    </w:p>
    <w:p>
      <w:r>
        <w:t>更多相关图书推荐：https://www.jiaokey.com</w:t>
      </w:r>
    </w:p>
    <w:p>
      <w:r>
        <w:t>（奥）埃里希·莱辛，（法）文森特·博马雷德编著；张海会，刘淑华，邵延娜译 其他作品：https://www.jiaokey.com/tag/（奥）埃里希·莱辛，（法）文森特·博马雷德编著；张海会，刘淑华，邵延娜译.html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关键词搜索：https://www.jiaokey.com/tag/卢浮宫画作珍藏集.html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