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广东橡胶宜林地地貌条件概述及其分区的初步探讨</w:t>
      </w:r>
    </w:p>
    <w:p>
      <w:r>
        <w:rPr>
          <w:rFonts w:ascii="宋体" w:hAnsi="宋体" w:eastAsia="宋体"/>
          <w:sz w:val="24"/>
        </w:rPr>
        <w:t>曾昭璇，李孔宏，姚清户，程明豪，陈洪禄编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广东橡胶宜林地地貌条件概述及其分区的初步探讨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曾昭璇，李孔宏，姚清户，程明豪，陈洪禄编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中国科学院广州地理研究所地貌室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本书出售、求购地址：https://www.jiaokey.com/book/detail/13817427.html</w:t>
      </w:r>
    </w:p>
    <w:p>
      <w:r>
        <w:t>更多相关图书推荐：https://www.jiaokey.com</w:t>
      </w:r>
    </w:p>
    <w:p>
      <w:r>
        <w:t>曾昭璇，李孔宏，姚清户，程明豪，陈洪禄编 其他作品：https://www.jiaokey.com/tag/曾昭璇，李孔宏，姚清户，程明豪，陈洪禄编.html</w:t>
      </w:r>
    </w:p>
    <w:p>
      <w:r>
        <w:t>中国科学院广州地理研究所地貌室 出版图书：https://www.jiaokey.com/tag/中国科学院广州地理研究所地貌室.html</w:t>
      </w:r>
    </w:p>
    <w:p>
      <w:r>
        <w:t>关键词搜索：https://www.jiaokey.com/tag/广东橡胶宜林地地貌条件概述及其分区的初步探讨.html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