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四川西昌安宁河谷地区农业增产与潜力  第2部分  畜牧业</w:t>
      </w:r>
    </w:p>
    <w:p>
      <w:r>
        <w:rPr>
          <w:rFonts w:ascii="宋体" w:hAnsi="宋体" w:eastAsia="宋体"/>
          <w:sz w:val="24"/>
        </w:rPr>
        <w:t>中国科学院西南地区综合考察队川滇接壤地区农业分队编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四川西昌安宁河谷地区农业增产与潜力  第2部分  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中国科学院西南地区综合考察队川滇接壤地区农业分队编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本书出售、求购地址：https://www.jiaokey.com/book/detail/13817285.html</w:t>
      </w:r>
    </w:p>
    <w:p>
      <w:r>
        <w:t>更多相关图书推荐：https://www.jiaokey.com</w:t>
      </w:r>
    </w:p>
    <w:p>
      <w:r>
        <w:t>中国科学院西南地区综合考察队川滇接壤地区农业分队编 其他作品：https://www.jiaokey.com/tag/中国科学院西南地区综合考察队川滇接壤地区农业分队编.html</w:t>
      </w:r>
    </w:p>
    <w:p>
      <w:r>
        <w:t>关键词搜索：https://www.jiaokey.com/tag/四川西昌安宁河谷地区农业增产与潜力  第2部分  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