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爸爸就是不一样</w:t>
      </w:r>
    </w:p>
    <w:p>
      <w:r>
        <w:rPr>
          <w:rFonts w:ascii="宋体" w:hAnsi="宋体" w:eastAsia="宋体"/>
          <w:sz w:val="24"/>
        </w:rPr>
        <w:t>（美）艾伦·劳伦斯·斯多玛文；（美）艾比·卡特图；圣孙鹏译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爸爸就是不一样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（美）艾伦·劳伦斯·斯多玛文；（美）艾比·卡特图；圣孙鹏译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本书出售、求购地址：https://www.jiaokey.com/book/detail/13816135.html</w:t>
      </w:r>
    </w:p>
    <w:p>
      <w:r>
        <w:t>更多相关图书推荐：https://www.jiaokey.com</w:t>
      </w:r>
    </w:p>
    <w:p>
      <w:r>
        <w:t>（美）艾伦·劳伦斯·斯多玛文；（美）艾比·卡特图；圣孙鹏译 其他作品：https://www.jiaokey.com/tag/（美）艾伦·劳伦斯·斯多玛文；（美）艾比·卡特图；圣孙鹏译.html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关键词搜索：https://www.jiaokey.com/tag/爸爸就是不一样.html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