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小玫瑰</w:t>
      </w:r>
    </w:p>
    <w:p>
      <w:r>
        <w:rPr>
          <w:rFonts w:ascii="宋体" w:hAnsi="宋体" w:eastAsia="宋体"/>
          <w:sz w:val="24"/>
        </w:rPr>
        <w:t>（美）雪瑞·芬克著；（美）玛丽·埃里克松·沃沙姆绘；杨雪译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（美）雪瑞·芬克著；（美）玛丽·埃里克松·沃沙姆绘；杨雪译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本书出售、求购地址：https://www.jiaokey.com/book/detail/13815922.html</w:t>
      </w:r>
    </w:p>
    <w:p>
      <w:r>
        <w:t>更多相关图书推荐：https://www.jiaokey.com</w:t>
      </w:r>
    </w:p>
    <w:p>
      <w:r>
        <w:t>（美）雪瑞·芬克著；（美）玛丽·埃里克松·沃沙姆绘；杨雪译 其他作品：https://www.jiaokey.com/tag/（美）雪瑞·芬克著；（美）玛丽·埃里克松·沃沙姆绘；杨雪译.html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关键词搜索：https://www.jiaokey.com/tag/小玫瑰.html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