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肘关节镜</w:t>
      </w:r>
    </w:p>
    <w:p>
      <w:r>
        <w:rPr>
          <w:rFonts w:ascii="宋体" w:hAnsi="宋体" w:eastAsia="宋体"/>
          <w:sz w:val="24"/>
        </w:rPr>
        <w:t>（意）路易吉·艾德里安·佩德尔奇尼主编；（澳）格雷戈里·贝恩，（美）马克·R·萨福兰副主编；陆伟，徐卫东，华英汇主译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肘关节镜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（意）路易吉·艾德里安·佩德尔奇尼主编；（澳）格雷戈里·贝恩，（美）马克·R·萨福兰副主编；陆伟，徐卫东，华英汇主译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本书出售、求购地址：https://www.jiaokey.com/book/detail/13815007.html</w:t>
      </w:r>
    </w:p>
    <w:p>
      <w:r>
        <w:t>更多相关图书推荐：https://www.jiaokey.com</w:t>
      </w:r>
    </w:p>
    <w:p>
      <w:r>
        <w:t>（意）路易吉·艾德里安·佩德尔奇尼主编；（澳）格雷戈里·贝恩，（美）马克·R·萨福兰副主编；陆伟，徐卫东，华英汇主译 其他作品：https://www.jiaokey.com/tag/（意）路易吉·艾德里安·佩德尔奇尼主编；（澳）格雷戈里·贝恩，（美）马克·R·萨福兰副主编；陆伟，徐卫东，华英汇主译.html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关键词搜索：https://www.jiaokey.com/tag/肘关节镜.html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