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宁夏河东沙区地下水的开采利用条件及评价  中国科学院治沙队1961年治沙科学研究总结会议</w:t>
      </w:r>
    </w:p>
    <w:p>
      <w:r>
        <w:rPr>
          <w:rFonts w:ascii="宋体" w:hAnsi="宋体" w:eastAsia="宋体"/>
          <w:sz w:val="24"/>
        </w:rPr>
        <w:t>邱国庆，徐道明，李雄，尚钟杰编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宁夏河东沙区地下水的开采利用条件及评价  中国科学院治沙队1961年治沙科学研究总结会议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邱国庆，徐道明，李雄，尚钟杰编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中国科学院治沙队水利和水文地质研究组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本书出售、求购地址：https://www.jiaokey.com/book/detail/13814795.html</w:t>
      </w:r>
    </w:p>
    <w:p>
      <w:r>
        <w:t>更多相关图书推荐：https://www.jiaokey.com</w:t>
      </w:r>
    </w:p>
    <w:p>
      <w:r>
        <w:t>邱国庆，徐道明，李雄，尚钟杰编 其他作品：https://www.jiaokey.com/tag/邱国庆，徐道明，李雄，尚钟杰编.html</w:t>
      </w:r>
    </w:p>
    <w:p>
      <w:r>
        <w:t>中国科学院治沙队水利和水文地质研究组 出版图书：https://www.jiaokey.com/tag/中国科学院治沙队水利和水文地质研究组.html</w:t>
      </w:r>
    </w:p>
    <w:p>
      <w:r>
        <w:t>关键词搜索：https://www.jiaokey.com/tag/宁夏河东沙区地下水的开采利用条件及评价  中国科学院治沙队1961年治沙科学研究总结会议.html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