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最新脱落细胞病理诊断学图谱  第2版</w:t>
      </w:r>
    </w:p>
    <w:p>
      <w:r>
        <w:rPr>
          <w:rFonts w:ascii="宋体" w:hAnsi="宋体" w:eastAsia="宋体"/>
          <w:sz w:val="24"/>
        </w:rPr>
        <w:t>王永才，刘永娥，安月，李良军主编；李振国，赵然，车汝萍，王广杰，孙丽萍副主编；马荣，王哲，王敏等编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最新脱落细胞病理诊断学图谱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王永才，刘永娥，安月，李良军主编；李振国，赵然，车汝萍，王广杰，孙丽萍副主编；马荣，王哲，王敏等编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本书出售、求购地址：https://www.jiaokey.com/book/detail/13813359.html</w:t>
      </w:r>
    </w:p>
    <w:p>
      <w:r>
        <w:t>更多相关图书推荐：https://www.jiaokey.com</w:t>
      </w:r>
    </w:p>
    <w:p>
      <w:r>
        <w:t>王永才，刘永娥，安月，李良军主编；李振国，赵然，车汝萍，王广杰，孙丽萍副主编；马荣，王哲，王敏等编 其他作品：https://www.jiaokey.com/tag/王永才，刘永娥，安月，李良军主编；李振国，赵然，车汝萍，王广杰，孙丽萍副主编；马荣，王哲，王敏等编.html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关键词搜索：https://www.jiaokey.com/tag/最新脱落细胞病理诊断学图谱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