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书名：现代化语境下的两性和谐问题  马克思主义妇女观和西方女性主义比较研究</w:t>
      </w:r>
    </w:p>
    <w:p>
      <w:r>
        <w:t>作者：何华征著</w:t>
      </w:r>
    </w:p>
    <w:p>
      <w:r>
        <w:t>出版社：北京：九州出版社</w:t>
      </w:r>
    </w:p>
    <w:p>
      <w:r>
        <w:t>出版日期：2015.04</w:t>
      </w:r>
    </w:p>
    <w:p>
      <w:r>
        <w:t>总页数：225</w:t>
      </w:r>
    </w:p>
    <w:p>
      <w:r>
        <w:t>更多请访问教客网: www.jiaokey.com</w:t>
      </w:r>
    </w:p>
    <w:p>
      <w:r>
        <w:t>现代化语境下的两性和谐问题  马克思主义妇女观和西方女性主义比较研究 评论地址：https://www.jiaokey.com/book/detail/13813228.html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