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以幸福看待发展  幸福指数与政府绩效评价体系研究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以幸福看待发展  幸福指数与政府绩效评价体系研究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本书出售、求购地址：https://www.jiaokey.com/book/detail/13813129.html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关键词搜索：https://www.jiaokey.com/tag/以幸福看待发展  幸福指数与政府绩效评价体系研究.html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