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书名：断易天机</w:t>
      </w:r>
    </w:p>
    <w:p>
      <w:r>
        <w:t>作者：（战国）鬼谷子原著；李祥注译</w:t>
      </w:r>
    </w:p>
    <w:p>
      <w:r>
        <w:t>出版社：</w:t>
      </w:r>
    </w:p>
    <w:p>
      <w:r>
        <w:t>出版日期：2006.12</w:t>
      </w:r>
    </w:p>
    <w:p>
      <w:r>
        <w:t>总页数：430</w:t>
      </w:r>
    </w:p>
    <w:p>
      <w:r>
        <w:t>更多请访问教客网: www.jiaokey.com</w:t>
      </w:r>
    </w:p>
    <w:p>
      <w:r>
        <w:t>断易天机 评论地址：https://www.jiaokey.com/book/detail/13812921.html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