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书名：风行客厅3000例  现代中式</w:t>
      </w:r>
    </w:p>
    <w:p>
      <w:r>
        <w:t>作者：迟家琦，曹水，吕丹娜主编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总页数：112</w:t>
      </w:r>
    </w:p>
    <w:p>
      <w:r>
        <w:t>更多请访问教客网: www.jiaokey.com</w:t>
      </w:r>
    </w:p>
    <w:p>
      <w:r>
        <w:t>风行客厅3000例  现代中式 评论地址：https://www.jiaokey.com/book/detail/13812069.html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