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跟着坂本龙马晃九州  浪漫·传奇·英雄</w:t>
      </w:r>
    </w:p>
    <w:p>
      <w:r>
        <w:rPr>
          <w:rFonts w:ascii="宋体" w:hAnsi="宋体" w:eastAsia="宋体"/>
          <w:sz w:val="24"/>
        </w:rPr>
        <w:t>陈铭磻著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跟着坂本龙马晃九州  浪漫·传奇·英雄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本书出售、求购地址：https://www.jiaokey.com/book/detail/13811645.html</w:t>
      </w:r>
    </w:p>
    <w:p>
      <w:r>
        <w:t>更多相关图书推荐：https://www.jiaokey.com</w:t>
      </w:r>
    </w:p>
    <w:p>
      <w:r>
        <w:t>陈铭磻著 其他作品：https://www.jiaokey.com/tag/陈铭磻著.html</w:t>
      </w:r>
    </w:p>
    <w:p>
      <w:r>
        <w:t>联合文学 出版图书：https://www.jiaokey.com/tag/联合文学.html</w:t>
      </w:r>
    </w:p>
    <w:p>
      <w:r>
        <w:t>关键词搜索：https://www.jiaokey.com/tag/跟着坂本龙马晃九州  浪漫·传奇·英雄.html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