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经济结构调整与重组</w:t>
      </w:r>
    </w:p>
    <w:p>
      <w:r>
        <w:rPr>
          <w:rFonts w:ascii="宋体" w:hAnsi="宋体" w:eastAsia="宋体"/>
          <w:sz w:val="24"/>
        </w:rPr>
        <w:t>刘吉荣，杨有旺，谢松保主编；谭徽在，杨有旺，李书明等编著者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经济结构调整与重组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刘吉荣，杨有旺，谢松保主编；谭徽在，杨有旺，李书明等编著者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国民经济调整(地点: 中国) 国有资产-经济管理(学科: 研究 地点: 中国) 经济管理-国有资产(学科: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本书出售、求购地址：https://www.jiaokey.com/book/detail/13809390.html</w:t>
      </w:r>
    </w:p>
    <w:p>
      <w:r>
        <w:t>更多相关图书推荐：https://www.jiaokey.com</w:t>
      </w:r>
    </w:p>
    <w:p>
      <w:r>
        <w:t>刘吉荣，杨有旺，谢松保主编；谭徽在，杨有旺，李书明等编著者 其他作品：https://www.jiaokey.com/tag/刘吉荣，杨有旺，谢松保主编；谭徽在，杨有旺，李书明等编著者.html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关键词搜索：https://www.jiaokey.com/tag/国民经济调整(地点: 中国) 国有资产-经济管理(学科: 研究 地点: 中国) 经济管理-国有资产(学科: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