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书名：钛合金Ti-6AI-4V动态再结晶行为与高速铣削过程模型</w:t>
      </w:r>
    </w:p>
    <w:p>
      <w:r>
        <w:t>作者:刘丽娟著</w:t>
      </w:r>
    </w:p>
    <w:p>
      <w:r>
        <w:t>出版社:北京：冶金工业出版社</w:t>
      </w:r>
    </w:p>
    <w:p>
      <w:r>
        <w:t>出版日期：2015.05</w:t>
      </w:r>
    </w:p>
    <w:p>
      <w:r>
        <w:t>总页数：196</w:t>
      </w:r>
    </w:p>
    <w:p>
      <w:r>
        <w:t>更多请访问教客网:www.jiaokey.com</w:t>
      </w:r>
    </w:p>
    <w:p>
      <w:r>
        <w:t>钛合金Ti-6AI-4V动态再结晶行为与高速铣削过程模型评论地址：https://www.jiaokey.com/book/detail/13807078.html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