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MATLAB数据分析与挖掘实战</w:t>
      </w:r>
    </w:p>
    <w:p>
      <w:r>
        <w:rPr>
          <w:rFonts w:ascii="宋体" w:hAnsi="宋体" w:eastAsia="宋体"/>
          <w:sz w:val="24"/>
        </w:rPr>
        <w:t>张良均，杨坦，肖刚，徐圣兵，刘晓勇，薛云，胡晓辉，樊哲，云伟标，王路，徐英刚，刘名军，姜亚君，廖晓霞，李白冰著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MATLAB数据分析与挖掘实战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张良均，杨坦，肖刚，徐圣兵，刘晓勇，薛云，胡晓辉，樊哲，云伟标，王路，徐英刚，刘名军，姜亚君，廖晓霞，李白冰著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本书出售、求购地址：https://www.jiaokey.com/book/detail/13805519.html</w:t>
      </w:r>
    </w:p>
    <w:p>
      <w:r>
        <w:t>更多相关图书推荐：https://www.jiaokey.com</w:t>
      </w:r>
    </w:p>
    <w:p>
      <w:r>
        <w:t>张良均，杨坦，肖刚，徐圣兵，刘晓勇，薛云，胡晓辉，樊哲，云伟标，王路，徐英刚，刘名军，姜亚君，廖晓霞，李白冰著 其他作品：https://www.jiaokey.com/tag/张良均，杨坦，肖刚，徐圣兵，刘晓勇，薛云，胡晓辉，樊哲，云伟标，王路，徐英刚，刘名军，姜亚君，廖晓霞，李白冰著.html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关键词搜索：https://www.jiaokey.com/tag/MATLAB数据分析与挖掘实战.html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