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蝴蝶的世界</w:t>
      </w:r>
    </w:p>
    <w:p>
      <w:r>
        <w:rPr>
          <w:rFonts w:ascii="宋体" w:hAnsi="宋体" w:eastAsia="宋体"/>
          <w:sz w:val="24"/>
        </w:rPr>
        <w:t>（美）赫泽尔·戴维斯编著；（美）梅丽莎·贝弗瑞芝插图；雪棣，卢伟译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（美）赫泽尔·戴维斯编著；（美）梅丽莎·贝弗瑞芝插图；雪棣，卢伟译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本书出售、求购地址：https://www.jiaokey.com/book/detail/13805212.html</w:t>
      </w:r>
    </w:p>
    <w:p>
      <w:r>
        <w:t>更多相关图书推荐：https://www.jiaokey.com</w:t>
      </w:r>
    </w:p>
    <w:p>
      <w:r>
        <w:t>（美）赫泽尔·戴维斯编著；（美）梅丽莎·贝弗瑞芝插图；雪棣，卢伟译 其他作品：https://www.jiaokey.com/tag/（美）赫泽尔·戴维斯编著；（美）梅丽莎·贝弗瑞芝插图；雪棣，卢伟译.html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关键词搜索：https://www.jiaokey.com/tag/蝴蝶的世界.html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