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法制新闻实证研究  对媒体法制新闻报道的监测与分析  Empirical Study on Legal News  The Monitoring and Analysis of Legal News Report</w:t>
      </w:r>
    </w:p>
    <w:p>
      <w:r>
        <w:rPr>
          <w:rFonts w:ascii="宋体" w:hAnsi="宋体" w:eastAsia="宋体"/>
          <w:sz w:val="24"/>
        </w:rPr>
        <w:t>姚广宜主编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法制新闻实证研究  对媒体法制新闻报道的监测与分析  Empirical Study on Legal News  The Monitoring and Analysis of Legal News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姚广宜主编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本书出售、求购地址：https://www.jiaokey.com/book/detail/13804351.html</w:t>
      </w:r>
    </w:p>
    <w:p>
      <w:r>
        <w:t>更多相关图书推荐：https://www.jiaokey.com</w:t>
      </w:r>
    </w:p>
    <w:p>
      <w:r>
        <w:t>姚广宜主编 其他作品：https://www.jiaokey.com/tag/姚广宜主编.html</w:t>
      </w:r>
    </w:p>
    <w:p>
      <w:r>
        <w:t>关键词搜索：https://www.jiaokey.com/tag/法制新闻实证研究  对媒体法制新闻报道的监测与分析  Empirical Study on Legal News  The Monitoring and Analysis of Legal News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