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最佳教学模式的选择与过程控制</w:t>
      </w:r>
    </w:p>
    <w:p>
      <w:r>
        <w:rPr>
          <w:rFonts w:ascii="宋体" w:hAnsi="宋体" w:eastAsia="宋体"/>
          <w:sz w:val="24"/>
        </w:rPr>
        <w:t>（美）尼尔森（Nilsom，l.b.）著；魏清华，陈岩，张雅娜译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最佳教学模式的选择与过程控制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（美）尼尔森（Nilsom，l.b.）著；魏清华，陈岩，张雅娜译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本书出售、求购地址：https://www.jiaokey.com/book/detail/13803448.html</w:t>
      </w:r>
    </w:p>
    <w:p>
      <w:r>
        <w:t>更多相关图书推荐：https://www.jiaokey.com</w:t>
      </w:r>
    </w:p>
    <w:p>
      <w:r>
        <w:t>（美）尼尔森（Nilsom，l.b.）著；魏清华，陈岩，张雅娜译 其他作品：https://www.jiaokey.com/tag/（美）尼尔森（Nilsom，l.b.）著；魏清华，陈岩，张雅娜译.html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关键词搜索：https://www.jiaokey.com/tag/最佳教学模式的选择与过程控制.html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