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书名：酒水服务与酒吧经营</w:t>
      </w:r>
    </w:p>
    <w:p>
      <w:r>
        <w:t>作者：潘海颖，王崧主编；徐辉，吴峥，宋蓉副主编</w:t>
      </w:r>
    </w:p>
    <w:p>
      <w:r>
        <w:t>出版社：武汉：华中科技大学出版社</w:t>
      </w:r>
    </w:p>
    <w:p>
      <w:r>
        <w:t>出版日期：2015.02</w:t>
      </w:r>
    </w:p>
    <w:p>
      <w:r>
        <w:t>总页数：305</w:t>
      </w:r>
    </w:p>
    <w:p>
      <w:r>
        <w:t>更多请访问教客网: www.jiaokey.com</w:t>
      </w:r>
    </w:p>
    <w:p>
      <w:r>
        <w:t>酒水服务与酒吧经营 评论地址：https://www.jiaokey.com/book/detail/13803200.html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