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环境空气PM2.5手工监测方法  滤膜称量标准操作程序</w:t>
      </w:r>
    </w:p>
    <w:p>
      <w:r>
        <w:rPr>
          <w:rFonts w:ascii="宋体" w:hAnsi="宋体" w:eastAsia="宋体"/>
          <w:sz w:val="24"/>
        </w:rPr>
        <w:t>中国环境监测总站编译；陈斌主编；滕恩江，杨凯副主编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环境空气PM2.5手工监测方法  滤膜称量标准操作程序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中国环境监测总站编译；陈斌主编；滕恩江，杨凯副主编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本书出售、求购地址：https://www.jiaokey.com/book/detail/13801710.html</w:t>
      </w:r>
    </w:p>
    <w:p>
      <w:r>
        <w:t>更多相关图书推荐：https://www.jiaokey.com</w:t>
      </w:r>
    </w:p>
    <w:p>
      <w:r>
        <w:t>中国环境监测总站编译；陈斌主编；滕恩江，杨凯副主编 其他作品：https://www.jiaokey.com/tag/中国环境监测总站编译；陈斌主编；滕恩江，杨凯副主编.html</w:t>
      </w:r>
    </w:p>
    <w:p>
      <w:r>
        <w:t>中国环境出版社 出版图书：https://www.jiaokey.com/tag/中国环境出版社.html</w:t>
      </w:r>
    </w:p>
    <w:p>
      <w:r>
        <w:t>关键词搜索：https://www.jiaokey.com/tag/环境空气PM2.5手工监测方法  滤膜称量标准操作程序.html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