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第二次世界大战中的隆美尔</w:t>
      </w:r>
    </w:p>
    <w:p>
      <w:r>
        <w:rPr>
          <w:rFonts w:ascii="宋体" w:hAnsi="宋体" w:eastAsia="宋体"/>
          <w:sz w:val="24"/>
        </w:rPr>
        <w:t>（英）约翰·平洛特编；薛晓，杨静娜，薛蕾译；辛尧校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第二次世界大战中的隆美尔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（英）约翰·平洛特编；薛晓，杨静娜，薛蕾译；辛尧校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本书出售、求购地址：https://www.jiaokey.com/book/detail/13799304.html</w:t>
      </w:r>
    </w:p>
    <w:p>
      <w:r>
        <w:t>更多相关图书推荐：https://www.jiaokey.com</w:t>
      </w:r>
    </w:p>
    <w:p>
      <w:r>
        <w:t>（英）约翰·平洛特编；薛晓，杨静娜，薛蕾译；辛尧校 其他作品：https://www.jiaokey.com/tag/（英）约翰·平洛特编；薛晓，杨静娜，薛蕾译；辛尧校.html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关键词搜索：https://www.jiaokey.com/tag/第二次世界大战中的隆美尔.html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